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spacing w:after="0" w:line="240" w:lineRule="auto"/>
        <w:jc w:val="center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  <w:lang w:val="es-ES_tradnl"/>
        </w:rPr>
        <w:t>JEUNESSE ET COMMUNICATION</w:t>
      </w:r>
    </w:p>
    <w:p>
      <w:pPr>
        <w:pStyle w:val="Corps"/>
        <w:spacing w:after="0" w:line="240" w:lineRule="auto"/>
        <w:jc w:val="center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Concours 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« 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Une T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ê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 xml:space="preserve">te - Deux Mains 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»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Objectifs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Valoriser les m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tiers de bouche, de l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artisanat, du commerce et de l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industrie.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Favoriser l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expression de jeunes en formation au travers de leurs ouvrages.</w:t>
      </w:r>
    </w:p>
    <w:p>
      <w:pPr>
        <w:pStyle w:val="List Paragraph"/>
        <w:spacing w:after="0" w:line="240" w:lineRule="auto"/>
        <w:rPr>
          <w:rStyle w:val="Aucun"/>
          <w:b w:val="1"/>
          <w:bCs w:val="1"/>
          <w:sz w:val="18"/>
          <w:szCs w:val="18"/>
        </w:rPr>
      </w:pPr>
    </w:p>
    <w:p>
      <w:pPr>
        <w:pStyle w:val="Corps"/>
        <w:spacing w:after="0" w:line="240" w:lineRule="auto"/>
        <w:jc w:val="center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</w:rPr>
        <w:t>R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è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glement du concours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Candidats :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</w:rPr>
        <w:t>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</w:rPr>
        <w:t>serv</w:t>
      </w:r>
      <w:r>
        <w:rPr>
          <w:rStyle w:val="Aucun"/>
          <w:sz w:val="18"/>
          <w:szCs w:val="18"/>
          <w:rtl w:val="0"/>
          <w:lang w:val="fr-FR"/>
        </w:rPr>
        <w:t xml:space="preserve">é </w:t>
      </w:r>
      <w:r>
        <w:rPr>
          <w:rStyle w:val="Aucun"/>
          <w:sz w:val="18"/>
          <w:szCs w:val="18"/>
          <w:rtl w:val="0"/>
          <w:lang w:val="fr-FR"/>
        </w:rPr>
        <w:t xml:space="preserve">aux jeunes </w:t>
      </w:r>
      <w:r>
        <w:rPr>
          <w:rStyle w:val="Aucun"/>
          <w:sz w:val="18"/>
          <w:szCs w:val="18"/>
          <w:rtl w:val="0"/>
          <w:lang w:val="fr-FR"/>
        </w:rPr>
        <w:t>â</w:t>
      </w:r>
      <w:r>
        <w:rPr>
          <w:rStyle w:val="Aucun"/>
          <w:sz w:val="18"/>
          <w:szCs w:val="18"/>
          <w:rtl w:val="0"/>
        </w:rPr>
        <w:t>g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pt-PT"/>
        </w:rPr>
        <w:t xml:space="preserve">s de 16 </w:t>
      </w:r>
      <w:r>
        <w:rPr>
          <w:rStyle w:val="Aucun"/>
          <w:sz w:val="18"/>
          <w:szCs w:val="18"/>
          <w:rtl w:val="0"/>
          <w:lang w:val="fr-FR"/>
        </w:rPr>
        <w:t xml:space="preserve">à </w:t>
      </w:r>
      <w:r>
        <w:rPr>
          <w:rStyle w:val="Aucun"/>
          <w:sz w:val="18"/>
          <w:szCs w:val="18"/>
          <w:rtl w:val="0"/>
          <w:lang w:val="fr-FR"/>
        </w:rPr>
        <w:t>21 ans, scolaris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s dans un</w:t>
      </w:r>
      <w:r>
        <w:rPr>
          <w:rStyle w:val="Aucun"/>
          <w:sz w:val="18"/>
          <w:szCs w:val="18"/>
          <w:rtl w:val="0"/>
          <w:lang w:val="fr-FR"/>
        </w:rPr>
        <w:t xml:space="preserve"> é</w:t>
      </w:r>
      <w:r>
        <w:rPr>
          <w:rStyle w:val="Aucun"/>
          <w:sz w:val="18"/>
          <w:szCs w:val="18"/>
          <w:rtl w:val="0"/>
          <w:lang w:val="fr-FR"/>
        </w:rPr>
        <w:t>tablissement d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enseignement professionnel dans le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District Bretagne-Mayenne. (Possibilit</w:t>
      </w:r>
      <w:r>
        <w:rPr>
          <w:rStyle w:val="Aucun"/>
          <w:sz w:val="18"/>
          <w:szCs w:val="18"/>
          <w:rtl w:val="0"/>
          <w:lang w:val="fr-FR"/>
        </w:rPr>
        <w:t xml:space="preserve">é </w:t>
      </w:r>
      <w:r>
        <w:rPr>
          <w:rStyle w:val="Aucun"/>
          <w:sz w:val="18"/>
          <w:szCs w:val="18"/>
          <w:rtl w:val="0"/>
          <w:lang w:val="fr-FR"/>
        </w:rPr>
        <w:t>de candidature libre)</w:t>
      </w:r>
    </w:p>
    <w:p>
      <w:pPr>
        <w:pStyle w:val="Corps"/>
        <w:spacing w:after="0" w:line="240" w:lineRule="auto"/>
        <w:rPr>
          <w:rStyle w:val="Aucun"/>
          <w:b w:val="1"/>
          <w:bCs w:val="1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Le principe du concours :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Les jeunes 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 xml:space="preserve">alisent une </w:t>
      </w:r>
      <w:r>
        <w:rPr>
          <w:rStyle w:val="Aucun"/>
          <w:sz w:val="18"/>
          <w:szCs w:val="18"/>
          <w:rtl w:val="0"/>
          <w:lang w:val="fr-FR"/>
        </w:rPr>
        <w:t>œ</w:t>
      </w:r>
      <w:r>
        <w:rPr>
          <w:rStyle w:val="Aucun"/>
          <w:sz w:val="18"/>
          <w:szCs w:val="18"/>
          <w:rtl w:val="0"/>
          <w:lang w:val="fr-FR"/>
        </w:rPr>
        <w:t>uvre, et la pr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sentent devant un jury (15 mm), en la mettant en valeur, et tout en faisant conna</w:t>
      </w:r>
      <w:r>
        <w:rPr>
          <w:rStyle w:val="Aucun"/>
          <w:sz w:val="18"/>
          <w:szCs w:val="18"/>
          <w:rtl w:val="0"/>
          <w:lang w:val="fr-FR"/>
        </w:rPr>
        <w:t>î</w:t>
      </w:r>
      <w:r>
        <w:rPr>
          <w:rStyle w:val="Aucun"/>
          <w:sz w:val="18"/>
          <w:szCs w:val="18"/>
          <w:rtl w:val="0"/>
          <w:lang w:val="fr-FR"/>
        </w:rPr>
        <w:t>tre leur futur m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de-DE"/>
        </w:rPr>
        <w:t>tier</w:t>
      </w:r>
    </w:p>
    <w:p>
      <w:pPr>
        <w:pStyle w:val="Corps"/>
        <w:spacing w:after="0" w:line="240" w:lineRule="auto"/>
        <w:rPr>
          <w:rStyle w:val="Aucun"/>
          <w:b w:val="1"/>
          <w:bCs w:val="1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3 familles de m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tiers :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M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tiers de l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artisanat, du commerce et de l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industrie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M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tiers de bouche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M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tiers de la mode et l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esth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tique</w:t>
      </w:r>
    </w:p>
    <w:p>
      <w:pPr>
        <w:pStyle w:val="List 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Evaluation sur 4 crit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è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res :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L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ouvrage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Le document technique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L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argumentaire de vente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La pr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sentation orale.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</w:rPr>
        <w:t>C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 xml:space="preserve">est le jeune qui est 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en-US"/>
        </w:rPr>
        <w:t>valu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, sa personnalit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, sa capacit</w:t>
      </w:r>
      <w:r>
        <w:rPr>
          <w:rStyle w:val="Aucun"/>
          <w:sz w:val="18"/>
          <w:szCs w:val="18"/>
          <w:rtl w:val="0"/>
          <w:lang w:val="fr-FR"/>
        </w:rPr>
        <w:t xml:space="preserve">é à </w:t>
      </w:r>
      <w:r>
        <w:rPr>
          <w:rStyle w:val="Aucun"/>
          <w:sz w:val="18"/>
          <w:szCs w:val="18"/>
          <w:rtl w:val="0"/>
          <w:lang w:val="fr-FR"/>
        </w:rPr>
        <w:t xml:space="preserve">communiquer, </w:t>
      </w:r>
      <w:r>
        <w:rPr>
          <w:rStyle w:val="Aucun"/>
          <w:sz w:val="18"/>
          <w:szCs w:val="18"/>
          <w:rtl w:val="0"/>
          <w:lang w:val="fr-FR"/>
        </w:rPr>
        <w:t>à é</w:t>
      </w:r>
      <w:r>
        <w:rPr>
          <w:rStyle w:val="Aucun"/>
          <w:sz w:val="18"/>
          <w:szCs w:val="18"/>
          <w:rtl w:val="0"/>
          <w:lang w:val="fr-FR"/>
        </w:rPr>
        <w:t>changer</w:t>
      </w:r>
    </w:p>
    <w:p>
      <w:pPr>
        <w:pStyle w:val="Corps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jc w:val="center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  <w:lang w:val="de-DE"/>
        </w:rPr>
        <w:t>Timing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b w:val="1"/>
          <w:bCs w:val="1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 xml:space="preserve">Septembre : 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Communiquer au District le nom du responsable de l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action au sein du club.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Contacter les lyc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es professionnels ou CFA pour leur proposer l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 xml:space="preserve">action (affiche, flyer et courrier </w:t>
      </w:r>
      <w:r>
        <w:rPr>
          <w:rStyle w:val="Aucun"/>
          <w:sz w:val="18"/>
          <w:szCs w:val="18"/>
          <w:rtl w:val="0"/>
          <w:lang w:val="fr-FR"/>
        </w:rPr>
        <w:t xml:space="preserve">à </w:t>
      </w:r>
      <w:r>
        <w:rPr>
          <w:rStyle w:val="Aucun"/>
          <w:sz w:val="18"/>
          <w:szCs w:val="18"/>
          <w:rtl w:val="0"/>
          <w:lang w:val="fr-FR"/>
        </w:rPr>
        <w:t>votre disposition sur le site)</w:t>
      </w:r>
    </w:p>
    <w:p>
      <w:pPr>
        <w:pStyle w:val="List Paragraph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Mi-octobre</w:t>
      </w:r>
      <w:r>
        <w:rPr>
          <w:rStyle w:val="Aucun"/>
          <w:sz w:val="18"/>
          <w:szCs w:val="18"/>
          <w:rtl w:val="0"/>
          <w:lang w:val="fr-FR"/>
        </w:rPr>
        <w:t xml:space="preserve"> : Confirmer si le club participe </w:t>
      </w:r>
      <w:r>
        <w:rPr>
          <w:rStyle w:val="Aucun"/>
          <w:sz w:val="18"/>
          <w:szCs w:val="18"/>
          <w:rtl w:val="0"/>
          <w:lang w:val="fr-FR"/>
        </w:rPr>
        <w:t xml:space="preserve">à </w:t>
      </w:r>
      <w:r>
        <w:rPr>
          <w:rStyle w:val="Aucun"/>
          <w:sz w:val="18"/>
          <w:szCs w:val="18"/>
          <w:rtl w:val="0"/>
        </w:rPr>
        <w:t>l</w:t>
      </w:r>
      <w:r>
        <w:rPr>
          <w:rStyle w:val="Aucun"/>
          <w:sz w:val="18"/>
          <w:szCs w:val="18"/>
          <w:rtl w:val="0"/>
          <w:lang w:val="fr-FR"/>
        </w:rPr>
        <w:t>’</w:t>
      </w:r>
      <w:r>
        <w:rPr>
          <w:rStyle w:val="Aucun"/>
          <w:sz w:val="18"/>
          <w:szCs w:val="18"/>
          <w:rtl w:val="0"/>
          <w:lang w:val="fr-FR"/>
        </w:rPr>
        <w:t>action.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fr-FR"/>
        </w:rPr>
        <w:t>Entre septembre et mi-f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vrier</w:t>
      </w:r>
      <w:r>
        <w:rPr>
          <w:rStyle w:val="Aucun"/>
          <w:sz w:val="18"/>
          <w:szCs w:val="18"/>
          <w:rtl w:val="0"/>
          <w:lang w:val="fr-FR"/>
        </w:rPr>
        <w:t xml:space="preserve"> organisation de la s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lection au lyc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e (grille d</w:t>
      </w:r>
      <w:r>
        <w:rPr>
          <w:rStyle w:val="Aucun"/>
          <w:sz w:val="18"/>
          <w:szCs w:val="18"/>
          <w:rtl w:val="0"/>
          <w:lang w:val="fr-FR"/>
        </w:rPr>
        <w:t>’é</w:t>
      </w:r>
      <w:r>
        <w:rPr>
          <w:rStyle w:val="Aucun"/>
          <w:sz w:val="18"/>
          <w:szCs w:val="18"/>
          <w:rtl w:val="0"/>
          <w:lang w:val="fr-FR"/>
        </w:rPr>
        <w:t>valuation sur le site)</w:t>
      </w:r>
    </w:p>
    <w:p>
      <w:pPr>
        <w:pStyle w:val="Corps"/>
        <w:spacing w:after="0" w:line="240" w:lineRule="auto"/>
        <w:rPr>
          <w:rStyle w:val="Aucun"/>
          <w:b w:val="1"/>
          <w:bCs w:val="1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</w:rPr>
        <w:t>20 f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b w:val="1"/>
          <w:bCs w:val="1"/>
          <w:sz w:val="18"/>
          <w:szCs w:val="18"/>
          <w:rtl w:val="0"/>
          <w:lang w:val="fr-FR"/>
        </w:rPr>
        <w:t>vrier</w:t>
      </w:r>
      <w:r>
        <w:rPr>
          <w:rStyle w:val="Aucun"/>
          <w:sz w:val="18"/>
          <w:szCs w:val="18"/>
          <w:rtl w:val="0"/>
          <w:lang w:val="fr-FR"/>
        </w:rPr>
        <w:t xml:space="preserve"> : Communiquer le nom des candidats au District, 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</w:rPr>
        <w:t>11 mars</w:t>
      </w:r>
      <w:r>
        <w:rPr>
          <w:rStyle w:val="Aucun"/>
          <w:sz w:val="18"/>
          <w:szCs w:val="18"/>
          <w:rtl w:val="0"/>
          <w:lang w:val="fr-FR"/>
        </w:rPr>
        <w:t xml:space="preserve"> : </w:t>
      </w:r>
      <w:r>
        <w:rPr>
          <w:rStyle w:val="Aucun"/>
          <w:sz w:val="18"/>
          <w:szCs w:val="18"/>
          <w:rtl w:val="0"/>
          <w:lang w:val="fr-FR"/>
        </w:rPr>
        <w:t xml:space="preserve">½ </w:t>
      </w:r>
      <w:r>
        <w:rPr>
          <w:rStyle w:val="Aucun"/>
          <w:sz w:val="18"/>
          <w:szCs w:val="18"/>
          <w:rtl w:val="0"/>
          <w:lang w:val="es-ES_tradnl"/>
        </w:rPr>
        <w:t xml:space="preserve">finales </w:t>
      </w:r>
      <w:r>
        <w:rPr>
          <w:rStyle w:val="Aucun"/>
          <w:sz w:val="18"/>
          <w:szCs w:val="18"/>
          <w:rtl w:val="0"/>
          <w:lang w:val="fr-FR"/>
        </w:rPr>
        <w:t xml:space="preserve">à </w:t>
      </w:r>
      <w:r>
        <w:rPr>
          <w:rStyle w:val="Aucun"/>
          <w:sz w:val="18"/>
          <w:szCs w:val="18"/>
          <w:rtl w:val="0"/>
          <w:lang w:val="fr-FR"/>
        </w:rPr>
        <w:t>Mayenne, Bruz-Cic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de-DE"/>
        </w:rPr>
        <w:t>, Landerneau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b w:val="1"/>
          <w:bCs w:val="1"/>
          <w:sz w:val="18"/>
          <w:szCs w:val="18"/>
          <w:rtl w:val="0"/>
          <w:lang w:val="pt-PT"/>
        </w:rPr>
        <w:t>13 mai</w:t>
      </w:r>
      <w:r>
        <w:rPr>
          <w:rStyle w:val="Aucun"/>
          <w:sz w:val="18"/>
          <w:szCs w:val="18"/>
          <w:rtl w:val="0"/>
          <w:lang w:val="fr-FR"/>
        </w:rPr>
        <w:t xml:space="preserve"> : finale </w:t>
      </w:r>
      <w:r>
        <w:rPr>
          <w:rStyle w:val="Aucun"/>
          <w:sz w:val="18"/>
          <w:szCs w:val="18"/>
          <w:rtl w:val="0"/>
          <w:lang w:val="fr-FR"/>
        </w:rPr>
        <w:t xml:space="preserve">à </w:t>
      </w:r>
      <w:r>
        <w:rPr>
          <w:rStyle w:val="Aucun"/>
          <w:sz w:val="18"/>
          <w:szCs w:val="18"/>
          <w:rtl w:val="0"/>
          <w:lang w:val="nl-NL"/>
        </w:rPr>
        <w:t>Saint-Brieuc</w:t>
      </w:r>
    </w:p>
    <w:p>
      <w:pPr>
        <w:pStyle w:val="Corps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jc w:val="center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</w:rPr>
        <w:t>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compense du district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Les prix seront attribu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s pour chaque famille de m</w:t>
      </w:r>
      <w:r>
        <w:rPr>
          <w:rStyle w:val="Aucun"/>
          <w:sz w:val="18"/>
          <w:szCs w:val="18"/>
          <w:rtl w:val="0"/>
          <w:lang w:val="fr-FR"/>
        </w:rPr>
        <w:t>é</w:t>
      </w:r>
      <w:r>
        <w:rPr>
          <w:rStyle w:val="Aucun"/>
          <w:sz w:val="18"/>
          <w:szCs w:val="18"/>
          <w:rtl w:val="0"/>
          <w:lang w:val="fr-FR"/>
        </w:rPr>
        <w:t>tier :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 xml:space="preserve">Trois premiers prix de 400 </w:t>
      </w:r>
      <w:r>
        <w:rPr>
          <w:rStyle w:val="Aucun"/>
          <w:sz w:val="18"/>
          <w:szCs w:val="18"/>
          <w:rtl w:val="0"/>
          <w:lang w:val="fr-FR"/>
        </w:rPr>
        <w:t>€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 xml:space="preserve">Trois seconds prix de 300 </w:t>
      </w:r>
      <w:r>
        <w:rPr>
          <w:rStyle w:val="Aucun"/>
          <w:sz w:val="18"/>
          <w:szCs w:val="18"/>
          <w:rtl w:val="0"/>
          <w:lang w:val="fr-FR"/>
        </w:rPr>
        <w:t>€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sz w:val="18"/>
          <w:szCs w:val="18"/>
          <w:rtl w:val="0"/>
          <w:lang w:val="fr-FR"/>
        </w:rPr>
      </w:pPr>
      <w:r>
        <w:rPr>
          <w:rStyle w:val="Aucun"/>
          <w:sz w:val="18"/>
          <w:szCs w:val="18"/>
          <w:rtl w:val="0"/>
          <w:lang w:val="fr-FR"/>
        </w:rPr>
        <w:t>Trois troisi</w:t>
      </w:r>
      <w:r>
        <w:rPr>
          <w:rStyle w:val="Aucun"/>
          <w:sz w:val="18"/>
          <w:szCs w:val="18"/>
          <w:rtl w:val="0"/>
          <w:lang w:val="fr-FR"/>
        </w:rPr>
        <w:t>è</w:t>
      </w:r>
      <w:r>
        <w:rPr>
          <w:rStyle w:val="Aucun"/>
          <w:sz w:val="18"/>
          <w:szCs w:val="18"/>
          <w:rtl w:val="0"/>
          <w:lang w:val="fr-FR"/>
        </w:rPr>
        <w:t xml:space="preserve">mes prix de 200 </w:t>
      </w:r>
      <w:r>
        <w:rPr>
          <w:rStyle w:val="Aucun"/>
          <w:sz w:val="18"/>
          <w:szCs w:val="18"/>
          <w:rtl w:val="0"/>
          <w:lang w:val="fr-FR"/>
        </w:rPr>
        <w:t>€</w:t>
      </w:r>
    </w:p>
    <w:p>
      <w:pPr>
        <w:pStyle w:val="List Paragraph"/>
        <w:spacing w:after="0" w:line="240" w:lineRule="auto"/>
        <w:rPr>
          <w:rStyle w:val="Aucun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fr-FR"/>
        </w:rPr>
        <w:t>Responsable District du concours :</w:t>
      </w:r>
    </w:p>
    <w:p>
      <w:pPr>
        <w:pStyle w:val="Corps"/>
        <w:spacing w:after="0" w:line="240" w:lineRule="auto"/>
        <w:rPr>
          <w:rStyle w:val="Aucun"/>
          <w:sz w:val="18"/>
          <w:szCs w:val="18"/>
        </w:rPr>
      </w:pPr>
      <w:r>
        <w:rPr>
          <w:rStyle w:val="Aucun"/>
          <w:sz w:val="18"/>
          <w:szCs w:val="18"/>
          <w:rtl w:val="0"/>
          <w:lang w:val="pt-PT"/>
        </w:rPr>
        <w:t>Christian CORBE 06 09 79 17 32</w:t>
      </w:r>
    </w:p>
    <w:p>
      <w:pPr>
        <w:pStyle w:val="Corps"/>
      </w:pPr>
      <w:r>
        <w:rPr>
          <w:rStyle w:val="Aucun"/>
          <w:sz w:val="18"/>
          <w:szCs w:val="18"/>
          <w:rtl w:val="0"/>
          <w:lang w:val="it-IT"/>
        </w:rPr>
        <w:t>Mail : christiancorbe62@gmail.com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3 importé"/>
  </w:abstractNum>
  <w:abstractNum w:abstractNumId="5">
    <w:multiLevelType w:val="hybridMultilevel"/>
    <w:styleLink w:val="Style 3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4 importé"/>
  </w:abstractNum>
  <w:abstractNum w:abstractNumId="7">
    <w:multiLevelType w:val="hybridMultilevel"/>
    <w:styleLink w:val="Style 4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  <w:style w:type="numbering" w:styleId="Style 3 importé">
    <w:name w:val="Style 3 importé"/>
    <w:pPr>
      <w:numPr>
        <w:numId w:val="5"/>
      </w:numPr>
    </w:pPr>
  </w:style>
  <w:style w:type="numbering" w:styleId="Style 4 importé">
    <w:name w:val="Style 4 importé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