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FBF4" w14:textId="017B022A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JEUNESSE ET COMMUNICATION 202</w:t>
      </w:r>
      <w:r w:rsidR="00312C71">
        <w:rPr>
          <w:rFonts w:ascii="CIDFont+F2" w:hAnsi="CIDFont+F2" w:cs="CIDFont+F2"/>
          <w:b/>
          <w:bCs/>
          <w:sz w:val="24"/>
          <w:szCs w:val="24"/>
        </w:rPr>
        <w:t>2</w:t>
      </w:r>
      <w:r w:rsidRPr="008D1F0B">
        <w:rPr>
          <w:rFonts w:ascii="CIDFont+F2" w:hAnsi="CIDFont+F2" w:cs="CIDFont+F2"/>
          <w:b/>
          <w:bCs/>
          <w:sz w:val="24"/>
          <w:szCs w:val="24"/>
        </w:rPr>
        <w:t xml:space="preserve"> - 202</w:t>
      </w:r>
      <w:r w:rsidR="00312C71">
        <w:rPr>
          <w:rFonts w:ascii="CIDFont+F2" w:hAnsi="CIDFont+F2" w:cs="CIDFont+F2"/>
          <w:b/>
          <w:bCs/>
          <w:sz w:val="24"/>
          <w:szCs w:val="24"/>
        </w:rPr>
        <w:t>3</w:t>
      </w:r>
    </w:p>
    <w:p w14:paraId="3CAEB727" w14:textId="0FB23992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 xml:space="preserve">Concours « </w:t>
      </w:r>
      <w:r w:rsidR="000C79C4">
        <w:rPr>
          <w:rFonts w:ascii="CIDFont+F2" w:hAnsi="CIDFont+F2" w:cs="CIDFont+F2"/>
          <w:b/>
          <w:bCs/>
          <w:sz w:val="24"/>
          <w:szCs w:val="24"/>
        </w:rPr>
        <w:t>Expression Orale</w:t>
      </w:r>
      <w:r w:rsidRPr="008D1F0B">
        <w:rPr>
          <w:rFonts w:ascii="CIDFont+F2" w:hAnsi="CIDFont+F2" w:cs="CIDFont+F2"/>
          <w:b/>
          <w:bCs/>
          <w:sz w:val="24"/>
          <w:szCs w:val="24"/>
        </w:rPr>
        <w:t xml:space="preserve"> »</w:t>
      </w:r>
    </w:p>
    <w:p w14:paraId="45565BEB" w14:textId="1D110E01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325308B7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15B52238" w14:textId="77777777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Objectifs</w:t>
      </w:r>
    </w:p>
    <w:p w14:paraId="69BB9A75" w14:textId="77777777" w:rsidR="000C79C4" w:rsidRPr="000C79C4" w:rsidRDefault="000C79C4" w:rsidP="000C79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C79C4">
        <w:rPr>
          <w:rFonts w:ascii="CIDFont+F2" w:hAnsi="CIDFont+F2" w:cs="CIDFont+F2"/>
          <w:sz w:val="18"/>
          <w:szCs w:val="18"/>
        </w:rPr>
        <w:t xml:space="preserve">Proposer des thèmes de réflexion sur des sujets d’actualité, de culture ou de société. </w:t>
      </w:r>
    </w:p>
    <w:p w14:paraId="662E744B" w14:textId="77777777" w:rsidR="000C79C4" w:rsidRPr="000C79C4" w:rsidRDefault="000C79C4" w:rsidP="000C79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C79C4">
        <w:rPr>
          <w:rFonts w:ascii="CIDFont+F2" w:hAnsi="CIDFont+F2" w:cs="CIDFont+F2"/>
          <w:sz w:val="18"/>
          <w:szCs w:val="18"/>
        </w:rPr>
        <w:t xml:space="preserve">Les aider à communiquer leurs idées, les faire s’exprimer devant un public inhabituel, </w:t>
      </w:r>
    </w:p>
    <w:p w14:paraId="352CC4CE" w14:textId="590A4012" w:rsidR="000C79C4" w:rsidRPr="000C79C4" w:rsidRDefault="000C79C4" w:rsidP="000C79C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CIDFont+F2" w:hAnsi="CIDFont+F2" w:cs="CIDFont+F2"/>
          <w:sz w:val="18"/>
          <w:szCs w:val="18"/>
        </w:rPr>
      </w:pPr>
      <w:r w:rsidRPr="000C79C4">
        <w:rPr>
          <w:rFonts w:ascii="CIDFont+F2" w:hAnsi="CIDFont+F2" w:cs="CIDFont+F2"/>
          <w:sz w:val="18"/>
          <w:szCs w:val="18"/>
        </w:rPr>
        <w:t>Les préparer aux échéances importantes de leur vie (grand oral, entretien écoles)</w:t>
      </w:r>
    </w:p>
    <w:p w14:paraId="189DA244" w14:textId="77777777" w:rsidR="00E6328D" w:rsidRPr="00E6328D" w:rsidRDefault="00E6328D" w:rsidP="00E6328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52C15970" w14:textId="72670477" w:rsidR="000F19F7" w:rsidRPr="000F19F7" w:rsidRDefault="00E36861" w:rsidP="000F19F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Règlement du concour</w:t>
      </w:r>
      <w:r w:rsidR="000F19F7">
        <w:rPr>
          <w:rFonts w:ascii="CIDFont+F2" w:hAnsi="CIDFont+F2" w:cs="CIDFont+F2"/>
          <w:b/>
          <w:bCs/>
          <w:sz w:val="24"/>
          <w:szCs w:val="24"/>
        </w:rPr>
        <w:t>s</w:t>
      </w:r>
    </w:p>
    <w:p w14:paraId="3B5E737E" w14:textId="5245391E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Candidats :</w:t>
      </w:r>
    </w:p>
    <w:p w14:paraId="1B90EBF2" w14:textId="7785E29E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Réservé aux jeunes </w:t>
      </w:r>
      <w:r w:rsidR="000C79C4">
        <w:rPr>
          <w:rFonts w:ascii="CIDFont+F2" w:hAnsi="CIDFont+F2" w:cs="CIDFont+F2"/>
          <w:sz w:val="18"/>
          <w:szCs w:val="18"/>
        </w:rPr>
        <w:t xml:space="preserve">lycées </w:t>
      </w:r>
      <w:r w:rsidR="000F19F7">
        <w:rPr>
          <w:rFonts w:ascii="CIDFont+F2" w:hAnsi="CIDFont+F2" w:cs="CIDFont+F2"/>
          <w:sz w:val="18"/>
          <w:szCs w:val="18"/>
        </w:rPr>
        <w:t>de première et terminale</w:t>
      </w:r>
      <w:r w:rsidRPr="00E36861">
        <w:rPr>
          <w:rFonts w:ascii="CIDFont+F2" w:hAnsi="CIDFont+F2" w:cs="CIDFont+F2"/>
          <w:sz w:val="18"/>
          <w:szCs w:val="18"/>
        </w:rPr>
        <w:t>, scolarisés dans un</w:t>
      </w:r>
      <w:r w:rsidR="00E6328D">
        <w:rPr>
          <w:rFonts w:ascii="CIDFont+F2" w:hAnsi="CIDFont+F2" w:cs="CIDFont+F2"/>
          <w:sz w:val="18"/>
          <w:szCs w:val="18"/>
        </w:rPr>
        <w:t xml:space="preserve"> é</w:t>
      </w:r>
      <w:r w:rsidRPr="00E36861">
        <w:rPr>
          <w:rFonts w:ascii="CIDFont+F2" w:hAnsi="CIDFont+F2" w:cs="CIDFont+F2"/>
          <w:sz w:val="18"/>
          <w:szCs w:val="18"/>
        </w:rPr>
        <w:t>tablissement d’enseignement</w:t>
      </w:r>
      <w:r w:rsidR="000F19F7">
        <w:rPr>
          <w:rFonts w:ascii="CIDFont+F2" w:hAnsi="CIDFont+F2" w:cs="CIDFont+F2"/>
          <w:sz w:val="18"/>
          <w:szCs w:val="18"/>
        </w:rPr>
        <w:t xml:space="preserve"> général ou</w:t>
      </w:r>
      <w:r w:rsidRPr="00E36861">
        <w:rPr>
          <w:rFonts w:ascii="CIDFont+F2" w:hAnsi="CIDFont+F2" w:cs="CIDFont+F2"/>
          <w:sz w:val="18"/>
          <w:szCs w:val="18"/>
        </w:rPr>
        <w:t xml:space="preserve"> professionnel dans le</w:t>
      </w:r>
      <w:r w:rsidR="000F19F7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 xml:space="preserve">District Bretagne-Mayenne. </w:t>
      </w:r>
    </w:p>
    <w:p w14:paraId="53C36252" w14:textId="77777777" w:rsidR="00E6328D" w:rsidRPr="00E6328D" w:rsidRDefault="00E6328D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21B873D7" w14:textId="323C70E2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Le principe du concours :</w:t>
      </w:r>
    </w:p>
    <w:p w14:paraId="76D82B3D" w14:textId="564393BC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Les jeunes </w:t>
      </w:r>
      <w:r w:rsidR="00C5693B">
        <w:rPr>
          <w:rFonts w:ascii="CIDFont+F2" w:hAnsi="CIDFont+F2" w:cs="CIDFont+F2"/>
          <w:sz w:val="18"/>
          <w:szCs w:val="18"/>
        </w:rPr>
        <w:t>exposent</w:t>
      </w:r>
      <w:r w:rsidR="000F19F7">
        <w:rPr>
          <w:rFonts w:ascii="CIDFont+F2" w:hAnsi="CIDFont+F2" w:cs="CIDFont+F2"/>
          <w:sz w:val="18"/>
          <w:szCs w:val="18"/>
        </w:rPr>
        <w:t xml:space="preserve"> leur réflexion pendant 10 minutes devant un jury sur un sujet donné à l’avance (sauf pour la finale, le jour même).</w:t>
      </w:r>
    </w:p>
    <w:p w14:paraId="2A342828" w14:textId="77777777" w:rsidR="00E6328D" w:rsidRPr="00E6328D" w:rsidRDefault="00E6328D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544DEBF9" w14:textId="26F584C0" w:rsidR="00E6328D" w:rsidRDefault="000F19F7" w:rsidP="000F19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>
        <w:rPr>
          <w:rFonts w:ascii="CIDFont+F2" w:hAnsi="CIDFont+F2" w:cs="CIDFont+F2"/>
          <w:b/>
          <w:bCs/>
          <w:sz w:val="18"/>
          <w:szCs w:val="18"/>
        </w:rPr>
        <w:t xml:space="preserve">2 filières concernées : </w:t>
      </w:r>
    </w:p>
    <w:p w14:paraId="044DCD8E" w14:textId="3218AF49" w:rsidR="000F19F7" w:rsidRPr="000F19F7" w:rsidRDefault="000F19F7" w:rsidP="000F19F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0F19F7">
        <w:rPr>
          <w:rFonts w:ascii="CIDFont+F2" w:hAnsi="CIDFont+F2" w:cs="CIDFont+F2"/>
          <w:sz w:val="18"/>
          <w:szCs w:val="18"/>
        </w:rPr>
        <w:t>Bac général</w:t>
      </w:r>
    </w:p>
    <w:p w14:paraId="78095962" w14:textId="54F51AD6" w:rsidR="000F19F7" w:rsidRPr="000F19F7" w:rsidRDefault="000F19F7" w:rsidP="000F19F7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0F19F7">
        <w:rPr>
          <w:rFonts w:ascii="CIDFont+F2" w:hAnsi="CIDFont+F2" w:cs="CIDFont+F2"/>
          <w:sz w:val="18"/>
          <w:szCs w:val="18"/>
        </w:rPr>
        <w:t>Bac technique filière tertiaire.</w:t>
      </w:r>
    </w:p>
    <w:p w14:paraId="5A135D48" w14:textId="77777777" w:rsidR="000F19F7" w:rsidRPr="00E6328D" w:rsidRDefault="000F19F7" w:rsidP="000F19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373E3FDD" w14:textId="77777777" w:rsidR="00E36861" w:rsidRPr="00E6328D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 w:rsidRPr="00E6328D">
        <w:rPr>
          <w:rFonts w:ascii="CIDFont+F2" w:hAnsi="CIDFont+F2" w:cs="CIDFont+F2"/>
          <w:b/>
          <w:bCs/>
          <w:sz w:val="18"/>
          <w:szCs w:val="18"/>
        </w:rPr>
        <w:t>Evaluation sur 4 critères :</w:t>
      </w:r>
    </w:p>
    <w:p w14:paraId="6CB055CE" w14:textId="22ABEEED" w:rsidR="00E36861" w:rsidRDefault="000F19F7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Le plan</w:t>
      </w:r>
    </w:p>
    <w:p w14:paraId="38F9B658" w14:textId="4A23E8CC" w:rsidR="000F19F7" w:rsidRDefault="000F19F7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Les idées</w:t>
      </w:r>
    </w:p>
    <w:p w14:paraId="5EA6C99A" w14:textId="2858A72C" w:rsidR="000F19F7" w:rsidRDefault="000F19F7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La langue</w:t>
      </w:r>
    </w:p>
    <w:p w14:paraId="6C120B5D" w14:textId="0EA91966" w:rsidR="000F19F7" w:rsidRDefault="000F19F7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L’art oratoire</w:t>
      </w:r>
    </w:p>
    <w:p w14:paraId="08401641" w14:textId="77777777" w:rsidR="000F19F7" w:rsidRPr="00E6328D" w:rsidRDefault="000F19F7" w:rsidP="00E6328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610D62C7" w14:textId="3386586A" w:rsidR="00E36861" w:rsidRPr="00E36861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C’est le jeune qui est évalué, sa personnalité,</w:t>
      </w:r>
      <w:r w:rsidR="00E6328D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sa capacité à communiquer, à échanger</w:t>
      </w:r>
    </w:p>
    <w:p w14:paraId="2F4EB4B1" w14:textId="7976AF15" w:rsidR="00E36861" w:rsidRPr="00E36861" w:rsidRDefault="00E36861" w:rsidP="00E36861">
      <w:pPr>
        <w:rPr>
          <w:rFonts w:ascii="CIDFont+F2" w:hAnsi="CIDFont+F2" w:cs="CIDFont+F2"/>
          <w:sz w:val="18"/>
          <w:szCs w:val="18"/>
        </w:rPr>
      </w:pPr>
    </w:p>
    <w:p w14:paraId="5FA0E2F3" w14:textId="21CAFE9A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  <w:r w:rsidRPr="008D1F0B">
        <w:rPr>
          <w:rFonts w:ascii="CIDFont+F2" w:hAnsi="CIDFont+F2" w:cs="CIDFont+F2"/>
          <w:b/>
          <w:bCs/>
          <w:sz w:val="24"/>
          <w:szCs w:val="24"/>
        </w:rPr>
        <w:t>Timing</w:t>
      </w:r>
    </w:p>
    <w:p w14:paraId="4BA27B9F" w14:textId="37D5385F" w:rsidR="00E36861" w:rsidRPr="008D1F0B" w:rsidRDefault="00950236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  <w:r>
        <w:rPr>
          <w:rFonts w:ascii="CIDFont+F2" w:hAnsi="CIDFont+F2" w:cs="CIDFont+F2"/>
          <w:b/>
          <w:bCs/>
          <w:sz w:val="18"/>
          <w:szCs w:val="18"/>
        </w:rPr>
        <w:t>S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>eptembre 202</w:t>
      </w:r>
      <w:r w:rsidR="00312C71">
        <w:rPr>
          <w:rFonts w:ascii="CIDFont+F2" w:hAnsi="CIDFont+F2" w:cs="CIDFont+F2"/>
          <w:b/>
          <w:bCs/>
          <w:sz w:val="18"/>
          <w:szCs w:val="18"/>
        </w:rPr>
        <w:t>2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 xml:space="preserve"> : </w:t>
      </w:r>
    </w:p>
    <w:p w14:paraId="49EC2C06" w14:textId="1142349B" w:rsidR="00E36861" w:rsidRPr="00E36861" w:rsidRDefault="00E36861" w:rsidP="00E368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Communiquer au District le nom</w:t>
      </w:r>
      <w:r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du responsable de l’action au sein du club.</w:t>
      </w:r>
    </w:p>
    <w:p w14:paraId="1C64E1BD" w14:textId="377A8457" w:rsidR="00E36861" w:rsidRDefault="00E36861" w:rsidP="00E3686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Contacter les lycées professionnels ou CFA pour leur proposer </w:t>
      </w:r>
      <w:r>
        <w:rPr>
          <w:rFonts w:ascii="CIDFont+F2" w:hAnsi="CIDFont+F2" w:cs="CIDFont+F2"/>
          <w:sz w:val="18"/>
          <w:szCs w:val="18"/>
        </w:rPr>
        <w:t>l’action (affiche</w:t>
      </w:r>
      <w:r w:rsidR="00E6328D">
        <w:rPr>
          <w:rFonts w:ascii="CIDFont+F2" w:hAnsi="CIDFont+F2" w:cs="CIDFont+F2"/>
          <w:sz w:val="18"/>
          <w:szCs w:val="18"/>
        </w:rPr>
        <w:t>, flyer</w:t>
      </w:r>
      <w:r>
        <w:rPr>
          <w:rFonts w:ascii="CIDFont+F2" w:hAnsi="CIDFont+F2" w:cs="CIDFont+F2"/>
          <w:sz w:val="18"/>
          <w:szCs w:val="18"/>
        </w:rPr>
        <w:t xml:space="preserve"> et courrier à votre disposition </w:t>
      </w:r>
      <w:proofErr w:type="gramStart"/>
      <w:r>
        <w:rPr>
          <w:rFonts w:ascii="CIDFont+F2" w:hAnsi="CIDFont+F2" w:cs="CIDFont+F2"/>
          <w:sz w:val="18"/>
          <w:szCs w:val="18"/>
        </w:rPr>
        <w:t>sur</w:t>
      </w:r>
      <w:proofErr w:type="gramEnd"/>
      <w:r>
        <w:rPr>
          <w:rFonts w:ascii="CIDFont+F2" w:hAnsi="CIDFont+F2" w:cs="CIDFont+F2"/>
          <w:sz w:val="18"/>
          <w:szCs w:val="18"/>
        </w:rPr>
        <w:t xml:space="preserve"> le site)</w:t>
      </w:r>
    </w:p>
    <w:p w14:paraId="2D9713BD" w14:textId="77777777" w:rsidR="00E36861" w:rsidRPr="00E36861" w:rsidRDefault="00E36861" w:rsidP="00E6328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461AE76" w14:textId="012A2D8E" w:rsidR="00E36861" w:rsidRPr="00E6328D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Mi-octobre 202</w:t>
      </w:r>
      <w:r w:rsidR="00312C71">
        <w:rPr>
          <w:rFonts w:ascii="CIDFont+F2" w:hAnsi="CIDFont+F2" w:cs="CIDFont+F2"/>
          <w:b/>
          <w:bCs/>
          <w:sz w:val="18"/>
          <w:szCs w:val="18"/>
        </w:rPr>
        <w:t>2</w:t>
      </w:r>
      <w:r w:rsidRPr="00E36861">
        <w:rPr>
          <w:rFonts w:ascii="CIDFont+F2" w:hAnsi="CIDFont+F2" w:cs="CIDFont+F2"/>
          <w:sz w:val="18"/>
          <w:szCs w:val="18"/>
        </w:rPr>
        <w:t xml:space="preserve"> : </w:t>
      </w:r>
      <w:r w:rsidRPr="00E6328D">
        <w:rPr>
          <w:rFonts w:ascii="CIDFont+F2" w:hAnsi="CIDFont+F2" w:cs="CIDFont+F2"/>
          <w:sz w:val="18"/>
          <w:szCs w:val="18"/>
        </w:rPr>
        <w:t>Confirmer si le club participe à l’action.</w:t>
      </w:r>
    </w:p>
    <w:p w14:paraId="0E3E15C1" w14:textId="77777777" w:rsid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948DFB3" w14:textId="20BFED8E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Entre septembre 202</w:t>
      </w:r>
      <w:r w:rsidR="00312C71">
        <w:rPr>
          <w:rFonts w:ascii="CIDFont+F2" w:hAnsi="CIDFont+F2" w:cs="CIDFont+F2"/>
          <w:b/>
          <w:bCs/>
          <w:sz w:val="18"/>
          <w:szCs w:val="18"/>
        </w:rPr>
        <w:t xml:space="preserve">2 </w:t>
      </w:r>
      <w:r w:rsidRPr="008D1F0B">
        <w:rPr>
          <w:rFonts w:ascii="CIDFont+F2" w:hAnsi="CIDFont+F2" w:cs="CIDFont+F2"/>
          <w:b/>
          <w:bCs/>
          <w:sz w:val="18"/>
          <w:szCs w:val="18"/>
        </w:rPr>
        <w:t>et mi-février 202</w:t>
      </w:r>
      <w:r w:rsidR="00312C71">
        <w:rPr>
          <w:rFonts w:ascii="CIDFont+F2" w:hAnsi="CIDFont+F2" w:cs="CIDFont+F2"/>
          <w:b/>
          <w:bCs/>
          <w:sz w:val="18"/>
          <w:szCs w:val="18"/>
        </w:rPr>
        <w:t>3</w:t>
      </w:r>
      <w:r w:rsidRPr="00E36861">
        <w:rPr>
          <w:rFonts w:ascii="CIDFont+F2" w:hAnsi="CIDFont+F2" w:cs="CIDFont+F2"/>
          <w:sz w:val="18"/>
          <w:szCs w:val="18"/>
        </w:rPr>
        <w:t xml:space="preserve"> organis</w:t>
      </w:r>
      <w:r w:rsidR="00E6328D">
        <w:rPr>
          <w:rFonts w:ascii="CIDFont+F2" w:hAnsi="CIDFont+F2" w:cs="CIDFont+F2"/>
          <w:sz w:val="18"/>
          <w:szCs w:val="18"/>
        </w:rPr>
        <w:t xml:space="preserve">ation de </w:t>
      </w:r>
      <w:r w:rsidR="00E6328D" w:rsidRPr="00E36861">
        <w:rPr>
          <w:rFonts w:ascii="CIDFont+F2" w:hAnsi="CIDFont+F2" w:cs="CIDFont+F2"/>
          <w:sz w:val="18"/>
          <w:szCs w:val="18"/>
        </w:rPr>
        <w:t>la</w:t>
      </w:r>
      <w:r w:rsidRPr="00E36861">
        <w:rPr>
          <w:rFonts w:ascii="CIDFont+F2" w:hAnsi="CIDFont+F2" w:cs="CIDFont+F2"/>
          <w:sz w:val="18"/>
          <w:szCs w:val="18"/>
        </w:rPr>
        <w:t xml:space="preserve"> sélection au lycée (grille d’évaluation sur le site)</w:t>
      </w:r>
    </w:p>
    <w:p w14:paraId="237E9E09" w14:textId="77777777" w:rsidR="00E36861" w:rsidRPr="008D1F0B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sz w:val="18"/>
          <w:szCs w:val="18"/>
        </w:rPr>
      </w:pPr>
    </w:p>
    <w:p w14:paraId="46B09250" w14:textId="3FB4E011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20 février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 xml:space="preserve"> 202</w:t>
      </w:r>
      <w:r w:rsidR="00312C71">
        <w:rPr>
          <w:rFonts w:ascii="CIDFont+F2" w:hAnsi="CIDFont+F2" w:cs="CIDFont+F2"/>
          <w:b/>
          <w:bCs/>
          <w:sz w:val="18"/>
          <w:szCs w:val="18"/>
        </w:rPr>
        <w:t>3</w:t>
      </w:r>
      <w:r w:rsidR="00E36861" w:rsidRPr="00E36861">
        <w:rPr>
          <w:rFonts w:ascii="CIDFont+F2" w:hAnsi="CIDFont+F2" w:cs="CIDFont+F2"/>
          <w:sz w:val="18"/>
          <w:szCs w:val="18"/>
        </w:rPr>
        <w:t xml:space="preserve"> : Communiquer le nom des candidats au District, </w:t>
      </w:r>
    </w:p>
    <w:p w14:paraId="7CDFC7C3" w14:textId="2FFF9008" w:rsidR="000F19F7" w:rsidRDefault="000F19F7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7A45570C" w14:textId="64A75063" w:rsidR="000F19F7" w:rsidRDefault="000F19F7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0F19F7">
        <w:rPr>
          <w:rFonts w:ascii="CIDFont+F2" w:hAnsi="CIDFont+F2" w:cs="CIDFont+F2"/>
          <w:b/>
          <w:bCs/>
          <w:sz w:val="18"/>
          <w:szCs w:val="18"/>
        </w:rPr>
        <w:t>1</w:t>
      </w:r>
      <w:r w:rsidRPr="000F19F7">
        <w:rPr>
          <w:rFonts w:ascii="CIDFont+F2" w:hAnsi="CIDFont+F2" w:cs="CIDFont+F2"/>
          <w:b/>
          <w:bCs/>
          <w:sz w:val="18"/>
          <w:szCs w:val="18"/>
          <w:vertAlign w:val="superscript"/>
        </w:rPr>
        <w:t>er</w:t>
      </w:r>
      <w:r w:rsidRPr="000F19F7">
        <w:rPr>
          <w:rFonts w:ascii="CIDFont+F2" w:hAnsi="CIDFont+F2" w:cs="CIDFont+F2"/>
          <w:b/>
          <w:bCs/>
          <w:sz w:val="18"/>
          <w:szCs w:val="18"/>
        </w:rPr>
        <w:t xml:space="preserve"> mars 202</w:t>
      </w:r>
      <w:r w:rsidR="00312C71">
        <w:rPr>
          <w:rFonts w:ascii="CIDFont+F2" w:hAnsi="CIDFont+F2" w:cs="CIDFont+F2"/>
          <w:b/>
          <w:bCs/>
          <w:sz w:val="18"/>
          <w:szCs w:val="18"/>
        </w:rPr>
        <w:t xml:space="preserve">3 </w:t>
      </w:r>
      <w:r>
        <w:rPr>
          <w:rFonts w:ascii="CIDFont+F2" w:hAnsi="CIDFont+F2" w:cs="CIDFont+F2"/>
          <w:sz w:val="18"/>
          <w:szCs w:val="18"/>
        </w:rPr>
        <w:t>: transmettre le sujet au Lycée (il est transmis par le District, mais peut aussi l’être par le club)</w:t>
      </w:r>
    </w:p>
    <w:p w14:paraId="6BD361B1" w14:textId="77777777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85EEE0B" w14:textId="520C16C1" w:rsidR="00E6328D" w:rsidRDefault="00E36861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8D1F0B">
        <w:rPr>
          <w:rFonts w:ascii="CIDFont+F2" w:hAnsi="CIDFont+F2" w:cs="CIDFont+F2"/>
          <w:b/>
          <w:bCs/>
          <w:sz w:val="18"/>
          <w:szCs w:val="18"/>
        </w:rPr>
        <w:t>1</w:t>
      </w:r>
      <w:r w:rsidR="00312C71">
        <w:rPr>
          <w:rFonts w:ascii="CIDFont+F2" w:hAnsi="CIDFont+F2" w:cs="CIDFont+F2"/>
          <w:b/>
          <w:bCs/>
          <w:sz w:val="18"/>
          <w:szCs w:val="18"/>
        </w:rPr>
        <w:t>1</w:t>
      </w:r>
      <w:r w:rsidRPr="008D1F0B">
        <w:rPr>
          <w:rFonts w:ascii="CIDFont+F2" w:hAnsi="CIDFont+F2" w:cs="CIDFont+F2"/>
          <w:b/>
          <w:bCs/>
          <w:sz w:val="18"/>
          <w:szCs w:val="18"/>
        </w:rPr>
        <w:t xml:space="preserve"> mars 202</w:t>
      </w:r>
      <w:r w:rsidR="00312C71">
        <w:rPr>
          <w:rFonts w:ascii="CIDFont+F2" w:hAnsi="CIDFont+F2" w:cs="CIDFont+F2"/>
          <w:b/>
          <w:bCs/>
          <w:sz w:val="18"/>
          <w:szCs w:val="18"/>
        </w:rPr>
        <w:t>3</w:t>
      </w:r>
      <w:r w:rsidRPr="00E6328D">
        <w:rPr>
          <w:rFonts w:ascii="CIDFont+F2" w:hAnsi="CIDFont+F2" w:cs="CIDFont+F2"/>
          <w:sz w:val="18"/>
          <w:szCs w:val="18"/>
        </w:rPr>
        <w:t xml:space="preserve"> : ½ finales à </w:t>
      </w:r>
      <w:r w:rsidR="00312C71">
        <w:rPr>
          <w:rFonts w:ascii="CIDFont+F2" w:hAnsi="CIDFont+F2" w:cs="CIDFont+F2"/>
          <w:sz w:val="18"/>
          <w:szCs w:val="18"/>
        </w:rPr>
        <w:t>Mayenne, Bruz-</w:t>
      </w:r>
      <w:proofErr w:type="spellStart"/>
      <w:r w:rsidR="00312C71">
        <w:rPr>
          <w:rFonts w:ascii="CIDFont+F2" w:hAnsi="CIDFont+F2" w:cs="CIDFont+F2"/>
          <w:sz w:val="18"/>
          <w:szCs w:val="18"/>
        </w:rPr>
        <w:t>Cicé</w:t>
      </w:r>
      <w:proofErr w:type="spellEnd"/>
      <w:r w:rsidR="00312C71">
        <w:rPr>
          <w:rFonts w:ascii="CIDFont+F2" w:hAnsi="CIDFont+F2" w:cs="CIDFont+F2"/>
          <w:sz w:val="18"/>
          <w:szCs w:val="18"/>
        </w:rPr>
        <w:t>, Landerneau</w:t>
      </w:r>
    </w:p>
    <w:p w14:paraId="4C4E352B" w14:textId="77777777" w:rsidR="00E6328D" w:rsidRDefault="00E6328D" w:rsidP="00E6328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0718BF84" w14:textId="2CD906F3" w:rsidR="00E36861" w:rsidRPr="00E36861" w:rsidRDefault="00312C71" w:rsidP="000F19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b/>
          <w:bCs/>
          <w:sz w:val="18"/>
          <w:szCs w:val="18"/>
        </w:rPr>
        <w:t>13</w:t>
      </w:r>
      <w:r w:rsidR="00E36861" w:rsidRPr="008D1F0B">
        <w:rPr>
          <w:rFonts w:ascii="CIDFont+F2" w:hAnsi="CIDFont+F2" w:cs="CIDFont+F2"/>
          <w:b/>
          <w:bCs/>
          <w:sz w:val="18"/>
          <w:szCs w:val="18"/>
        </w:rPr>
        <w:t xml:space="preserve"> mai 202</w:t>
      </w:r>
      <w:r>
        <w:rPr>
          <w:rFonts w:ascii="CIDFont+F2" w:hAnsi="CIDFont+F2" w:cs="CIDFont+F2"/>
          <w:b/>
          <w:bCs/>
          <w:sz w:val="18"/>
          <w:szCs w:val="18"/>
        </w:rPr>
        <w:t>3</w:t>
      </w:r>
      <w:r w:rsidR="00E36861" w:rsidRPr="00E6328D">
        <w:rPr>
          <w:rFonts w:ascii="CIDFont+F2" w:hAnsi="CIDFont+F2" w:cs="CIDFont+F2"/>
          <w:sz w:val="18"/>
          <w:szCs w:val="18"/>
        </w:rPr>
        <w:t xml:space="preserve"> : finale à La </w:t>
      </w:r>
      <w:r>
        <w:rPr>
          <w:rFonts w:ascii="CIDFont+F2" w:hAnsi="CIDFont+F2" w:cs="CIDFont+F2"/>
          <w:sz w:val="18"/>
          <w:szCs w:val="18"/>
        </w:rPr>
        <w:t>Saint Brieuc</w:t>
      </w:r>
    </w:p>
    <w:p w14:paraId="555E0584" w14:textId="578285E6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130679FD" w14:textId="0B43221E" w:rsidR="00E36861" w:rsidRPr="008D1F0B" w:rsidRDefault="00E36861" w:rsidP="008D1F0B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</w:rPr>
      </w:pPr>
      <w:r w:rsidRPr="008D1F0B">
        <w:rPr>
          <w:rFonts w:ascii="CIDFont+F2" w:hAnsi="CIDFont+F2" w:cs="CIDFont+F2"/>
          <w:b/>
          <w:bCs/>
        </w:rPr>
        <w:t>Récompense du district</w:t>
      </w:r>
    </w:p>
    <w:p w14:paraId="665135AC" w14:textId="77777777" w:rsidR="008D1F0B" w:rsidRDefault="008D1F0B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7F8142C3" w14:textId="79AC6951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Les prix seront attribués pour chaque famille</w:t>
      </w:r>
      <w:r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de métier :</w:t>
      </w:r>
    </w:p>
    <w:p w14:paraId="1CEB251C" w14:textId="4E445DAF" w:rsidR="00E36861" w:rsidRPr="00E36861" w:rsidRDefault="000F19F7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Le</w:t>
      </w:r>
      <w:r w:rsidR="00E36861" w:rsidRPr="00E36861">
        <w:rPr>
          <w:rFonts w:ascii="CIDFont+F2" w:hAnsi="CIDFont+F2" w:cs="CIDFont+F2"/>
          <w:sz w:val="18"/>
          <w:szCs w:val="18"/>
        </w:rPr>
        <w:t xml:space="preserve"> </w:t>
      </w:r>
      <w:r w:rsidRPr="00E36861">
        <w:rPr>
          <w:rFonts w:ascii="CIDFont+F2" w:hAnsi="CIDFont+F2" w:cs="CIDFont+F2"/>
          <w:sz w:val="18"/>
          <w:szCs w:val="18"/>
        </w:rPr>
        <w:t>premier</w:t>
      </w:r>
      <w:r w:rsidR="00E36861" w:rsidRPr="00E36861">
        <w:rPr>
          <w:rFonts w:ascii="CIDFont+F2" w:hAnsi="CIDFont+F2" w:cs="CIDFont+F2"/>
          <w:sz w:val="18"/>
          <w:szCs w:val="18"/>
        </w:rPr>
        <w:t xml:space="preserve"> prix de 400 €</w:t>
      </w:r>
    </w:p>
    <w:p w14:paraId="03FB56CD" w14:textId="3B8A1623" w:rsidR="00E36861" w:rsidRPr="00E36861" w:rsidRDefault="000F19F7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Le</w:t>
      </w:r>
      <w:r w:rsidRPr="00E36861">
        <w:rPr>
          <w:rFonts w:ascii="CIDFont+F2" w:hAnsi="CIDFont+F2" w:cs="CIDFont+F2"/>
          <w:sz w:val="18"/>
          <w:szCs w:val="18"/>
        </w:rPr>
        <w:t xml:space="preserve"> second</w:t>
      </w:r>
      <w:r w:rsidR="00E36861" w:rsidRPr="00E36861">
        <w:rPr>
          <w:rFonts w:ascii="CIDFont+F2" w:hAnsi="CIDFont+F2" w:cs="CIDFont+F2"/>
          <w:sz w:val="18"/>
          <w:szCs w:val="18"/>
        </w:rPr>
        <w:t xml:space="preserve"> prix de 300 €</w:t>
      </w:r>
    </w:p>
    <w:p w14:paraId="5C3DAFB7" w14:textId="31841D84" w:rsidR="00E36861" w:rsidRDefault="000F19F7" w:rsidP="00E3686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Le</w:t>
      </w:r>
      <w:r w:rsidRPr="00E36861">
        <w:rPr>
          <w:rFonts w:ascii="CIDFont+F2" w:hAnsi="CIDFont+F2" w:cs="CIDFont+F2"/>
          <w:sz w:val="18"/>
          <w:szCs w:val="18"/>
        </w:rPr>
        <w:t xml:space="preserve"> </w:t>
      </w:r>
      <w:r w:rsidR="00E36861" w:rsidRPr="00E36861">
        <w:rPr>
          <w:rFonts w:ascii="CIDFont+F2" w:hAnsi="CIDFont+F2" w:cs="CIDFont+F2"/>
          <w:sz w:val="18"/>
          <w:szCs w:val="18"/>
        </w:rPr>
        <w:t>troisième prix de 200 €</w:t>
      </w:r>
    </w:p>
    <w:p w14:paraId="1935F3BF" w14:textId="77777777" w:rsidR="008D1F0B" w:rsidRPr="00E36861" w:rsidRDefault="008D1F0B" w:rsidP="008D1F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</w:p>
    <w:p w14:paraId="458AF6FE" w14:textId="77777777" w:rsidR="00E36861" w:rsidRPr="00E36861" w:rsidRDefault="00E36861" w:rsidP="00E3686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>Responsable District du concours :</w:t>
      </w:r>
    </w:p>
    <w:p w14:paraId="168C8A02" w14:textId="77777777" w:rsidR="000F19F7" w:rsidRDefault="000F19F7" w:rsidP="000F19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>Annick HACARD</w:t>
      </w:r>
    </w:p>
    <w:p w14:paraId="205236FF" w14:textId="00874986" w:rsidR="00E36861" w:rsidRPr="000F19F7" w:rsidRDefault="00E36861" w:rsidP="000F19F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 w:rsidRPr="00E36861">
        <w:rPr>
          <w:rFonts w:ascii="CIDFont+F2" w:hAnsi="CIDFont+F2" w:cs="CIDFont+F2"/>
          <w:sz w:val="18"/>
          <w:szCs w:val="18"/>
        </w:rPr>
        <w:t xml:space="preserve">Mail : </w:t>
      </w:r>
      <w:r w:rsidR="000F19F7" w:rsidRPr="000F19F7">
        <w:rPr>
          <w:rFonts w:ascii="CIDFont+F2" w:hAnsi="CIDFont+F2" w:cs="CIDFont+F2"/>
          <w:sz w:val="18"/>
          <w:szCs w:val="18"/>
        </w:rPr>
        <w:t>ri.annick.hacard@orange.fr</w:t>
      </w:r>
    </w:p>
    <w:sectPr w:rsidR="00E36861" w:rsidRPr="000F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E41"/>
    <w:multiLevelType w:val="hybridMultilevel"/>
    <w:tmpl w:val="A344D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33F"/>
    <w:multiLevelType w:val="hybridMultilevel"/>
    <w:tmpl w:val="A1689FE0"/>
    <w:lvl w:ilvl="0" w:tplc="BC20D1B4">
      <w:numFmt w:val="bullet"/>
      <w:lvlText w:val=""/>
      <w:lvlJc w:val="left"/>
      <w:pPr>
        <w:ind w:left="720" w:hanging="360"/>
      </w:pPr>
      <w:rPr>
        <w:rFonts w:ascii="CIDFont+F6" w:eastAsia="CIDFont+F6" w:hAnsi="CIDFont+F2" w:cs="CIDFont+F6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396"/>
    <w:multiLevelType w:val="hybridMultilevel"/>
    <w:tmpl w:val="78105CEE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90F"/>
    <w:multiLevelType w:val="hybridMultilevel"/>
    <w:tmpl w:val="7116D40C"/>
    <w:lvl w:ilvl="0" w:tplc="09A67D82">
      <w:numFmt w:val="bullet"/>
      <w:lvlText w:val=""/>
      <w:lvlJc w:val="left"/>
      <w:pPr>
        <w:ind w:left="144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4357F"/>
    <w:multiLevelType w:val="hybridMultilevel"/>
    <w:tmpl w:val="F7307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5D30"/>
    <w:multiLevelType w:val="hybridMultilevel"/>
    <w:tmpl w:val="948E9ECC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7C6F"/>
    <w:multiLevelType w:val="hybridMultilevel"/>
    <w:tmpl w:val="FFEEDA64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73FE7"/>
    <w:multiLevelType w:val="hybridMultilevel"/>
    <w:tmpl w:val="8AC40D0A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23B3"/>
    <w:multiLevelType w:val="hybridMultilevel"/>
    <w:tmpl w:val="9868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107E8"/>
    <w:multiLevelType w:val="hybridMultilevel"/>
    <w:tmpl w:val="DA00D25A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E614E"/>
    <w:multiLevelType w:val="hybridMultilevel"/>
    <w:tmpl w:val="0594422A"/>
    <w:lvl w:ilvl="0" w:tplc="AFA6E086">
      <w:numFmt w:val="bullet"/>
      <w:lvlText w:val="-"/>
      <w:lvlJc w:val="left"/>
      <w:pPr>
        <w:ind w:left="720" w:hanging="360"/>
      </w:pPr>
      <w:rPr>
        <w:rFonts w:ascii="CIDFont+F2" w:eastAsiaTheme="minorHAnsi" w:hAnsi="CIDFont+F2" w:cs="CIDFont+F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6E69"/>
    <w:multiLevelType w:val="hybridMultilevel"/>
    <w:tmpl w:val="EADC9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372E2"/>
    <w:multiLevelType w:val="hybridMultilevel"/>
    <w:tmpl w:val="253A65BE"/>
    <w:lvl w:ilvl="0" w:tplc="09A67D82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4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297">
    <w:abstractNumId w:val="8"/>
  </w:num>
  <w:num w:numId="2" w16cid:durableId="2129617768">
    <w:abstractNumId w:val="11"/>
  </w:num>
  <w:num w:numId="3" w16cid:durableId="1094129510">
    <w:abstractNumId w:val="1"/>
  </w:num>
  <w:num w:numId="4" w16cid:durableId="931745689">
    <w:abstractNumId w:val="0"/>
  </w:num>
  <w:num w:numId="5" w16cid:durableId="825130870">
    <w:abstractNumId w:val="4"/>
  </w:num>
  <w:num w:numId="6" w16cid:durableId="415591315">
    <w:abstractNumId w:val="2"/>
  </w:num>
  <w:num w:numId="7" w16cid:durableId="1053699234">
    <w:abstractNumId w:val="6"/>
  </w:num>
  <w:num w:numId="8" w16cid:durableId="1773042222">
    <w:abstractNumId w:val="7"/>
  </w:num>
  <w:num w:numId="9" w16cid:durableId="1212882278">
    <w:abstractNumId w:val="10"/>
  </w:num>
  <w:num w:numId="10" w16cid:durableId="1962027276">
    <w:abstractNumId w:val="9"/>
  </w:num>
  <w:num w:numId="11" w16cid:durableId="1553805713">
    <w:abstractNumId w:val="3"/>
  </w:num>
  <w:num w:numId="12" w16cid:durableId="2137746806">
    <w:abstractNumId w:val="12"/>
  </w:num>
  <w:num w:numId="13" w16cid:durableId="1768116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61"/>
    <w:rsid w:val="000C79C4"/>
    <w:rsid w:val="000F19F7"/>
    <w:rsid w:val="00312C71"/>
    <w:rsid w:val="006E2F00"/>
    <w:rsid w:val="008D1F0B"/>
    <w:rsid w:val="00936EEB"/>
    <w:rsid w:val="00950236"/>
    <w:rsid w:val="00C5693B"/>
    <w:rsid w:val="00E36861"/>
    <w:rsid w:val="00E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63E"/>
  <w15:chartTrackingRefBased/>
  <w15:docId w15:val="{FCC9F448-F13A-47D8-8154-4E0F3486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861"/>
    <w:pPr>
      <w:ind w:left="720"/>
      <w:contextualSpacing/>
    </w:pPr>
  </w:style>
  <w:style w:type="paragraph" w:customStyle="1" w:styleId="Default">
    <w:name w:val="Default"/>
    <w:rsid w:val="000F19F7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Valérie RIEULIER</cp:lastModifiedBy>
  <cp:revision>4</cp:revision>
  <dcterms:created xsi:type="dcterms:W3CDTF">2021-09-15T06:14:00Z</dcterms:created>
  <dcterms:modified xsi:type="dcterms:W3CDTF">2022-10-16T07:55:00Z</dcterms:modified>
</cp:coreProperties>
</file>